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C5051" w14:textId="479205B2" w:rsidR="00E77EDE" w:rsidRDefault="00640953" w:rsidP="00640953">
      <w:pPr>
        <w:jc w:val="both"/>
        <w:rPr>
          <w:lang w:val="fr-BE"/>
        </w:rPr>
      </w:pPr>
      <w:r>
        <w:rPr>
          <w:lang w:val="fr-BE"/>
        </w:rPr>
        <w:t>STRATEGIES</w:t>
      </w:r>
    </w:p>
    <w:p w14:paraId="33B531BF" w14:textId="6CFA093E" w:rsidR="00640953" w:rsidRDefault="00640953" w:rsidP="00640953">
      <w:pPr>
        <w:jc w:val="both"/>
        <w:rPr>
          <w:lang w:val="fr-BE"/>
        </w:rPr>
      </w:pPr>
      <w:r>
        <w:rPr>
          <w:lang w:val="fr-BE"/>
        </w:rPr>
        <w:t>Bonjour</w:t>
      </w:r>
    </w:p>
    <w:p w14:paraId="7BEAC450" w14:textId="6BDB1163" w:rsidR="00E77EDE" w:rsidRDefault="00E77EDE" w:rsidP="00E77EDE">
      <w:pPr>
        <w:jc w:val="both"/>
        <w:rPr>
          <w:lang w:val="fr-BE"/>
        </w:rPr>
      </w:pPr>
      <w:r>
        <w:rPr>
          <w:lang w:val="fr-BE"/>
        </w:rPr>
        <w:t>Dans la dernière capsule, nous avons parlé d</w:t>
      </w:r>
      <w:r w:rsidR="008F1447">
        <w:rPr>
          <w:lang w:val="fr-BE"/>
        </w:rPr>
        <w:t>u</w:t>
      </w:r>
      <w:r>
        <w:rPr>
          <w:lang w:val="fr-BE"/>
        </w:rPr>
        <w:t xml:space="preserve"> seuil de faisabilité. </w:t>
      </w:r>
      <w:r w:rsidR="003F5AC7">
        <w:rPr>
          <w:lang w:val="fr-BE"/>
        </w:rPr>
        <w:t>Vous vous souvenez, on note l’intensité de notre ressenti,  ce qui permet de savoir si on est capable de réfléchir efficacement à son propos.</w:t>
      </w:r>
      <w:r w:rsidR="00537D50">
        <w:rPr>
          <w:lang w:val="fr-BE"/>
        </w:rPr>
        <w:t xml:space="preserve"> </w:t>
      </w:r>
      <w:r w:rsidR="003F5AC7">
        <w:rPr>
          <w:lang w:val="fr-BE"/>
        </w:rPr>
        <w:t>S</w:t>
      </w:r>
      <w:r>
        <w:rPr>
          <w:lang w:val="fr-BE"/>
        </w:rPr>
        <w:t>i vous êtes au-dessus d</w:t>
      </w:r>
      <w:r w:rsidR="003F5AC7">
        <w:rPr>
          <w:lang w:val="fr-BE"/>
        </w:rPr>
        <w:t>’un certain</w:t>
      </w:r>
      <w:r>
        <w:rPr>
          <w:lang w:val="fr-BE"/>
        </w:rPr>
        <w:t xml:space="preserve"> seuil</w:t>
      </w:r>
      <w:r w:rsidR="003F5AC7">
        <w:rPr>
          <w:lang w:val="fr-BE"/>
        </w:rPr>
        <w:t>, 5-6</w:t>
      </w:r>
      <w:r>
        <w:rPr>
          <w:lang w:val="fr-BE"/>
        </w:rPr>
        <w:t>, il est quasiment impossible de réfléchir posément à la situation. Alors que faire ? la meilleure stratégie est de se distraire</w:t>
      </w:r>
      <w:r w:rsidR="000E58C5">
        <w:rPr>
          <w:lang w:val="fr-BE"/>
        </w:rPr>
        <w:t xml:space="preserve">, </w:t>
      </w:r>
      <w:r w:rsidR="00AE39FD">
        <w:rPr>
          <w:lang w:val="fr-BE"/>
        </w:rPr>
        <w:t xml:space="preserve">mais </w:t>
      </w:r>
      <w:r w:rsidR="000E58C5">
        <w:rPr>
          <w:lang w:val="fr-BE"/>
        </w:rPr>
        <w:t xml:space="preserve">stratégiquement, </w:t>
      </w:r>
      <w:r w:rsidR="00AE39FD">
        <w:rPr>
          <w:lang w:val="fr-BE"/>
        </w:rPr>
        <w:t xml:space="preserve">parce que vous allez </w:t>
      </w:r>
      <w:r w:rsidR="000E58C5">
        <w:rPr>
          <w:lang w:val="fr-BE"/>
        </w:rPr>
        <w:t>diminuer l’activation émotionnelle</w:t>
      </w:r>
      <w:r w:rsidR="00AE39FD">
        <w:rPr>
          <w:lang w:val="fr-BE"/>
        </w:rPr>
        <w:t>, ce qui va</w:t>
      </w:r>
      <w:r w:rsidR="000E58C5">
        <w:rPr>
          <w:lang w:val="fr-BE"/>
        </w:rPr>
        <w:t xml:space="preserve"> vous permettre </w:t>
      </w:r>
      <w:r w:rsidR="00AE39FD">
        <w:rPr>
          <w:lang w:val="fr-BE"/>
        </w:rPr>
        <w:t xml:space="preserve">à un autre moment </w:t>
      </w:r>
      <w:r w:rsidR="000E58C5">
        <w:rPr>
          <w:lang w:val="fr-BE"/>
        </w:rPr>
        <w:t>de vous confronter</w:t>
      </w:r>
      <w:r w:rsidR="00AE39FD">
        <w:rPr>
          <w:lang w:val="fr-BE"/>
        </w:rPr>
        <w:t xml:space="preserve"> à ce ressenti et à ce qu’il signifie</w:t>
      </w:r>
      <w:r>
        <w:rPr>
          <w:lang w:val="fr-BE"/>
        </w:rPr>
        <w:t>.</w:t>
      </w:r>
      <w:r w:rsidR="00537D50">
        <w:rPr>
          <w:lang w:val="fr-BE"/>
        </w:rPr>
        <w:t xml:space="preserve"> </w:t>
      </w:r>
    </w:p>
    <w:p w14:paraId="519BC8BD" w14:textId="1DF528C2" w:rsidR="008F1447" w:rsidRDefault="00E77EDE" w:rsidP="008F1447">
      <w:pPr>
        <w:jc w:val="both"/>
        <w:rPr>
          <w:lang w:val="fr-BE"/>
        </w:rPr>
      </w:pPr>
      <w:r>
        <w:rPr>
          <w:lang w:val="fr-BE"/>
        </w:rPr>
        <w:t>Il existe de nombreuses stratégies de distraction que vous pouvez mettre en place. Vous en utilisez déjà très certainement dans votre quotidien</w:t>
      </w:r>
      <w:r w:rsidR="00021745">
        <w:rPr>
          <w:lang w:val="fr-BE"/>
        </w:rPr>
        <w:t> :</w:t>
      </w:r>
      <w:r w:rsidR="00537D50">
        <w:rPr>
          <w:lang w:val="fr-BE"/>
        </w:rPr>
        <w:t xml:space="preserve"> de l’exercice physique, une activité créative ou simplement prenante</w:t>
      </w:r>
      <w:r w:rsidR="008F1447">
        <w:rPr>
          <w:lang w:val="fr-BE"/>
        </w:rPr>
        <w:t>, un exercice d’hypnose…</w:t>
      </w:r>
      <w:r w:rsidR="00537D50">
        <w:rPr>
          <w:lang w:val="fr-BE"/>
        </w:rPr>
        <w:t xml:space="preserve"> </w:t>
      </w:r>
      <w:r w:rsidR="008F1447">
        <w:rPr>
          <w:lang w:val="fr-BE"/>
        </w:rPr>
        <w:t xml:space="preserve">Ce qui est </w:t>
      </w:r>
      <w:proofErr w:type="spellStart"/>
      <w:r w:rsidR="008F1447">
        <w:rPr>
          <w:lang w:val="fr-BE"/>
        </w:rPr>
        <w:t>imortant</w:t>
      </w:r>
      <w:proofErr w:type="spellEnd"/>
      <w:r w:rsidR="008F1447">
        <w:rPr>
          <w:lang w:val="fr-BE"/>
        </w:rPr>
        <w:t xml:space="preserve"> est de bien choisir la stratégie, l’activité en fonction de l’émotion et de son intensité, en effet, si vous êtes très en colère, regarder la télévision, ne suffira pas mais se défouler sur un punchingball oui !</w:t>
      </w:r>
    </w:p>
    <w:p w14:paraId="6F934063" w14:textId="4B665FCC" w:rsidR="000331E1" w:rsidRDefault="00537D50" w:rsidP="000331E1">
      <w:pPr>
        <w:jc w:val="both"/>
        <w:rPr>
          <w:lang w:val="fr-BE"/>
        </w:rPr>
      </w:pPr>
      <w:r>
        <w:rPr>
          <w:lang w:val="fr-BE"/>
        </w:rPr>
        <w:t xml:space="preserve">Lorsque </w:t>
      </w:r>
      <w:r w:rsidR="008F1447">
        <w:rPr>
          <w:lang w:val="fr-BE"/>
        </w:rPr>
        <w:t>v</w:t>
      </w:r>
      <w:r>
        <w:rPr>
          <w:lang w:val="fr-BE"/>
        </w:rPr>
        <w:t xml:space="preserve">otre seuil de faisabilité n’est pas atteint ou </w:t>
      </w:r>
      <w:r w:rsidR="008F1447">
        <w:rPr>
          <w:lang w:val="fr-BE"/>
        </w:rPr>
        <w:t xml:space="preserve">que le niveau émotionnel a diminué </w:t>
      </w:r>
      <w:r w:rsidR="00CE5A19">
        <w:rPr>
          <w:lang w:val="fr-BE"/>
        </w:rPr>
        <w:t>après une stratégie de</w:t>
      </w:r>
      <w:r w:rsidR="008F1447">
        <w:rPr>
          <w:lang w:val="fr-BE"/>
        </w:rPr>
        <w:t xml:space="preserve"> distraction</w:t>
      </w:r>
      <w:r>
        <w:rPr>
          <w:lang w:val="fr-BE"/>
        </w:rPr>
        <w:t xml:space="preserve">, </w:t>
      </w:r>
      <w:r w:rsidR="008F1447">
        <w:rPr>
          <w:lang w:val="fr-BE"/>
        </w:rPr>
        <w:t>v</w:t>
      </w:r>
      <w:r>
        <w:rPr>
          <w:lang w:val="fr-BE"/>
        </w:rPr>
        <w:t>ous pouv</w:t>
      </w:r>
      <w:r w:rsidR="008F1447">
        <w:rPr>
          <w:lang w:val="fr-BE"/>
        </w:rPr>
        <w:t>ez</w:t>
      </w:r>
      <w:r>
        <w:rPr>
          <w:lang w:val="fr-BE"/>
        </w:rPr>
        <w:t xml:space="preserve"> alors</w:t>
      </w:r>
      <w:r w:rsidR="008F1447">
        <w:rPr>
          <w:lang w:val="fr-BE"/>
        </w:rPr>
        <w:t xml:space="preserve"> </w:t>
      </w:r>
      <w:r>
        <w:rPr>
          <w:lang w:val="fr-BE"/>
        </w:rPr>
        <w:t xml:space="preserve">utiliser </w:t>
      </w:r>
      <w:r w:rsidR="008F1447">
        <w:rPr>
          <w:lang w:val="fr-BE"/>
        </w:rPr>
        <w:t>ce qu’on appelle « </w:t>
      </w:r>
      <w:r>
        <w:rPr>
          <w:lang w:val="fr-BE"/>
        </w:rPr>
        <w:t>la confrontation stratégique</w:t>
      </w:r>
      <w:r w:rsidR="008F1447">
        <w:rPr>
          <w:lang w:val="fr-BE"/>
        </w:rPr>
        <w:t> ».</w:t>
      </w:r>
    </w:p>
    <w:p w14:paraId="03349BC6" w14:textId="2FDD6A8A" w:rsidR="000331E1" w:rsidRDefault="008F1447" w:rsidP="000331E1">
      <w:pPr>
        <w:jc w:val="both"/>
        <w:rPr>
          <w:lang w:val="fr-BE"/>
        </w:rPr>
      </w:pPr>
      <w:r>
        <w:rPr>
          <w:lang w:val="fr-BE"/>
        </w:rPr>
        <w:t xml:space="preserve">Pour cela, vous devez d’abord vous </w:t>
      </w:r>
      <w:r w:rsidR="000331E1">
        <w:rPr>
          <w:lang w:val="fr-BE"/>
        </w:rPr>
        <w:t xml:space="preserve">poser </w:t>
      </w:r>
      <w:r w:rsidR="00021745">
        <w:rPr>
          <w:lang w:val="fr-BE"/>
        </w:rPr>
        <w:t xml:space="preserve">une </w:t>
      </w:r>
      <w:r>
        <w:rPr>
          <w:lang w:val="fr-BE"/>
        </w:rPr>
        <w:t xml:space="preserve">première question : </w:t>
      </w:r>
      <w:r w:rsidR="000331E1">
        <w:rPr>
          <w:lang w:val="fr-BE"/>
        </w:rPr>
        <w:t xml:space="preserve">« est-ce que c’est opportun de le faire ? Est-ce que c’est le bon moment ? ». Imaginez que vous ayez dans dix minutes une réunion importante, se confronter à vos émotions en lien avec la maladie ne sera peut-être pas idéal, même si vous êtes assez calme pour le faire. Si ce n’est pas le bon moment, vous pouvez choisir de postposer la réflexion et </w:t>
      </w:r>
      <w:r>
        <w:rPr>
          <w:lang w:val="fr-BE"/>
        </w:rPr>
        <w:t xml:space="preserve">reconcentrez-vous sur ce que vous étiez en train de faire. </w:t>
      </w:r>
    </w:p>
    <w:p w14:paraId="48076590" w14:textId="5AB2F4B2" w:rsidR="00537D50" w:rsidRDefault="008F1447" w:rsidP="00537D50">
      <w:pPr>
        <w:jc w:val="both"/>
        <w:rPr>
          <w:lang w:val="fr-BE"/>
        </w:rPr>
      </w:pPr>
      <w:r>
        <w:rPr>
          <w:lang w:val="fr-BE"/>
        </w:rPr>
        <w:t>Une</w:t>
      </w:r>
      <w:r w:rsidR="000331E1">
        <w:rPr>
          <w:lang w:val="fr-BE"/>
        </w:rPr>
        <w:t xml:space="preserve"> deuxième question </w:t>
      </w:r>
      <w:r>
        <w:rPr>
          <w:lang w:val="fr-BE"/>
        </w:rPr>
        <w:t xml:space="preserve">très importante est : </w:t>
      </w:r>
      <w:r w:rsidR="000331E1">
        <w:rPr>
          <w:lang w:val="fr-BE"/>
        </w:rPr>
        <w:t xml:space="preserve">« est-ce que c’est utile ? Est-ce que je vais pouvoir en faire quelque chose ? ». Par exemple, vous pouvez ressentir de l’anxiété avant de voir votre oncologue </w:t>
      </w:r>
      <w:r w:rsidR="006F07FD">
        <w:rPr>
          <w:lang w:val="fr-BE"/>
        </w:rPr>
        <w:t xml:space="preserve">au moment </w:t>
      </w:r>
      <w:r w:rsidR="000331E1">
        <w:rPr>
          <w:lang w:val="fr-BE"/>
        </w:rPr>
        <w:t>d</w:t>
      </w:r>
      <w:r w:rsidR="006F07FD">
        <w:rPr>
          <w:lang w:val="fr-BE"/>
        </w:rPr>
        <w:t xml:space="preserve">u </w:t>
      </w:r>
      <w:r w:rsidR="000331E1">
        <w:rPr>
          <w:lang w:val="fr-BE"/>
        </w:rPr>
        <w:t xml:space="preserve">bilan. </w:t>
      </w:r>
      <w:r w:rsidR="006F07FD">
        <w:rPr>
          <w:lang w:val="fr-BE"/>
        </w:rPr>
        <w:t>Si vous vous posez la question, vous savez que c</w:t>
      </w:r>
      <w:r w:rsidR="000331E1">
        <w:rPr>
          <w:lang w:val="fr-BE"/>
        </w:rPr>
        <w:t xml:space="preserve">ette anxiété </w:t>
      </w:r>
      <w:r w:rsidR="006F07FD">
        <w:rPr>
          <w:lang w:val="fr-BE"/>
        </w:rPr>
        <w:t xml:space="preserve">n’est </w:t>
      </w:r>
      <w:r w:rsidR="000331E1">
        <w:rPr>
          <w:lang w:val="fr-BE"/>
        </w:rPr>
        <w:t xml:space="preserve">pas utile car elle ne changera pas les résultats de </w:t>
      </w:r>
      <w:r w:rsidR="006F07FD">
        <w:rPr>
          <w:lang w:val="fr-BE"/>
        </w:rPr>
        <w:t>la</w:t>
      </w:r>
      <w:r w:rsidR="000331E1">
        <w:rPr>
          <w:lang w:val="fr-BE"/>
        </w:rPr>
        <w:t xml:space="preserve"> prise de sang ou d</w:t>
      </w:r>
      <w:r w:rsidR="006F07FD">
        <w:rPr>
          <w:lang w:val="fr-BE"/>
        </w:rPr>
        <w:t>u</w:t>
      </w:r>
      <w:r w:rsidR="000331E1">
        <w:rPr>
          <w:lang w:val="fr-BE"/>
        </w:rPr>
        <w:t xml:space="preserve"> scanner. Si l’émotion ou la pensée n</w:t>
      </w:r>
      <w:r w:rsidR="006F07FD">
        <w:rPr>
          <w:lang w:val="fr-BE"/>
        </w:rPr>
        <w:t>’est</w:t>
      </w:r>
      <w:r w:rsidR="000331E1">
        <w:rPr>
          <w:lang w:val="fr-BE"/>
        </w:rPr>
        <w:t xml:space="preserve"> pas utile</w:t>
      </w:r>
      <w:r w:rsidR="006F07FD">
        <w:rPr>
          <w:lang w:val="fr-BE"/>
        </w:rPr>
        <w:t xml:space="preserve"> alors mieux vaut</w:t>
      </w:r>
      <w:r w:rsidR="000331E1">
        <w:rPr>
          <w:lang w:val="fr-BE"/>
        </w:rPr>
        <w:t xml:space="preserve"> vous distraire </w:t>
      </w:r>
      <w:r w:rsidR="006F07FD">
        <w:rPr>
          <w:lang w:val="fr-BE"/>
        </w:rPr>
        <w:t xml:space="preserve">ou l’observer calmement </w:t>
      </w:r>
      <w:r w:rsidR="000331E1">
        <w:rPr>
          <w:lang w:val="fr-BE"/>
        </w:rPr>
        <w:t>afin de mieux la tolérer.</w:t>
      </w:r>
    </w:p>
    <w:p w14:paraId="5DDFFB95" w14:textId="77777777" w:rsidR="006F07FD" w:rsidRDefault="00640953" w:rsidP="00640953">
      <w:pPr>
        <w:jc w:val="both"/>
        <w:rPr>
          <w:lang w:val="fr-BE"/>
        </w:rPr>
      </w:pPr>
      <w:r>
        <w:rPr>
          <w:lang w:val="fr-BE"/>
        </w:rPr>
        <w:t>Si par contr</w:t>
      </w:r>
      <w:r w:rsidR="006F07FD">
        <w:rPr>
          <w:lang w:val="fr-BE"/>
        </w:rPr>
        <w:t xml:space="preserve">e il est opportun et utile de </w:t>
      </w:r>
      <w:r>
        <w:rPr>
          <w:lang w:val="fr-BE"/>
        </w:rPr>
        <w:t>vous confronter, al</w:t>
      </w:r>
      <w:r w:rsidR="006F07FD">
        <w:rPr>
          <w:lang w:val="fr-BE"/>
        </w:rPr>
        <w:t>lez-y</w:t>
      </w:r>
      <w:r>
        <w:rPr>
          <w:lang w:val="fr-BE"/>
        </w:rPr>
        <w:t xml:space="preserve">. </w:t>
      </w:r>
    </w:p>
    <w:p w14:paraId="287B16DC" w14:textId="1E62469B" w:rsidR="00560B76" w:rsidRDefault="006F07FD" w:rsidP="00640953">
      <w:pPr>
        <w:jc w:val="both"/>
        <w:rPr>
          <w:lang w:val="fr-BE"/>
        </w:rPr>
      </w:pPr>
      <w:r>
        <w:rPr>
          <w:lang w:val="fr-BE"/>
        </w:rPr>
        <w:t>Comment faire ? et bien v</w:t>
      </w:r>
      <w:r w:rsidR="00640953">
        <w:rPr>
          <w:lang w:val="fr-BE"/>
        </w:rPr>
        <w:t xml:space="preserve">ous pouvez commencer par </w:t>
      </w:r>
      <w:r w:rsidR="00560B76">
        <w:rPr>
          <w:lang w:val="fr-BE"/>
        </w:rPr>
        <w:t xml:space="preserve">exemple par </w:t>
      </w:r>
      <w:r w:rsidR="00640953">
        <w:rPr>
          <w:lang w:val="fr-BE"/>
        </w:rPr>
        <w:t>identifier l</w:t>
      </w:r>
      <w:r>
        <w:rPr>
          <w:lang w:val="fr-BE"/>
        </w:rPr>
        <w:t>a source d’inconfort, l’émotion associée et ce qui l’a déclenché. Vous pouvez identifier les différentes pensées qui vous préoccupent, celles qui sont excessives</w:t>
      </w:r>
      <w:r w:rsidR="00560B76">
        <w:rPr>
          <w:lang w:val="fr-BE"/>
        </w:rPr>
        <w:t xml:space="preserve">. Vous pouvez aussi </w:t>
      </w:r>
      <w:r w:rsidR="00640953">
        <w:rPr>
          <w:lang w:val="fr-BE"/>
        </w:rPr>
        <w:t>peser le pour et le contre</w:t>
      </w:r>
      <w:r w:rsidR="00560B76">
        <w:rPr>
          <w:lang w:val="fr-BE"/>
        </w:rPr>
        <w:t>, faire des listes. Prendre un temps pour réfléchir à</w:t>
      </w:r>
      <w:r w:rsidR="00640953">
        <w:rPr>
          <w:lang w:val="fr-BE"/>
        </w:rPr>
        <w:t xml:space="preserve"> vos souhaits</w:t>
      </w:r>
      <w:r w:rsidR="009134F0">
        <w:rPr>
          <w:lang w:val="fr-BE"/>
        </w:rPr>
        <w:t>, vos besoins,</w:t>
      </w:r>
      <w:r w:rsidR="00640953">
        <w:rPr>
          <w:lang w:val="fr-BE"/>
        </w:rPr>
        <w:t xml:space="preserve"> profonds</w:t>
      </w:r>
      <w:r w:rsidR="00CE5A19">
        <w:rPr>
          <w:lang w:val="fr-BE"/>
        </w:rPr>
        <w:t>,</w:t>
      </w:r>
      <w:r w:rsidR="00640953">
        <w:rPr>
          <w:lang w:val="fr-BE"/>
        </w:rPr>
        <w:t xml:space="preserve"> cachés derrière </w:t>
      </w:r>
      <w:r w:rsidR="00560B76">
        <w:rPr>
          <w:lang w:val="fr-BE"/>
        </w:rPr>
        <w:t>l’émotion ou l’inconfort</w:t>
      </w:r>
      <w:r w:rsidR="00640953">
        <w:rPr>
          <w:lang w:val="fr-BE"/>
        </w:rPr>
        <w:t xml:space="preserve">. </w:t>
      </w:r>
    </w:p>
    <w:p w14:paraId="0957603C" w14:textId="77777777" w:rsidR="00560B76" w:rsidRDefault="00560B76" w:rsidP="00560B76">
      <w:pPr>
        <w:jc w:val="both"/>
        <w:rPr>
          <w:lang w:val="fr-BE"/>
        </w:rPr>
      </w:pPr>
      <w:proofErr w:type="spellStart"/>
      <w:r>
        <w:rPr>
          <w:lang w:val="fr-BE"/>
        </w:rPr>
        <w:t>Evidemment</w:t>
      </w:r>
      <w:proofErr w:type="spellEnd"/>
      <w:r>
        <w:rPr>
          <w:lang w:val="fr-BE"/>
        </w:rPr>
        <w:t>, cela vous permettra de</w:t>
      </w:r>
      <w:r w:rsidR="00640953">
        <w:rPr>
          <w:lang w:val="fr-BE"/>
        </w:rPr>
        <w:t xml:space="preserve"> réfléchir à </w:t>
      </w:r>
      <w:r>
        <w:rPr>
          <w:lang w:val="fr-BE"/>
        </w:rPr>
        <w:t xml:space="preserve">des changements que vous </w:t>
      </w:r>
      <w:proofErr w:type="spellStart"/>
      <w:r>
        <w:rPr>
          <w:lang w:val="fr-BE"/>
        </w:rPr>
        <w:t>pourrriez</w:t>
      </w:r>
      <w:proofErr w:type="spellEnd"/>
      <w:r>
        <w:rPr>
          <w:lang w:val="fr-BE"/>
        </w:rPr>
        <w:t xml:space="preserve"> mettre en </w:t>
      </w:r>
      <w:proofErr w:type="spellStart"/>
      <w:r>
        <w:rPr>
          <w:lang w:val="fr-BE"/>
        </w:rPr>
        <w:t>palce</w:t>
      </w:r>
      <w:proofErr w:type="spellEnd"/>
      <w:r>
        <w:rPr>
          <w:lang w:val="fr-BE"/>
        </w:rPr>
        <w:t xml:space="preserve">, à </w:t>
      </w:r>
      <w:r w:rsidR="00640953">
        <w:rPr>
          <w:lang w:val="fr-BE"/>
        </w:rPr>
        <w:t>ce qui pourrait éventuellement être modulé</w:t>
      </w:r>
      <w:r>
        <w:rPr>
          <w:lang w:val="fr-BE"/>
        </w:rPr>
        <w:t xml:space="preserve"> soit pour changer quelque chose à la situation actuelle soit pour mieux vivre avec</w:t>
      </w:r>
      <w:r w:rsidR="00640953">
        <w:rPr>
          <w:lang w:val="fr-BE"/>
        </w:rPr>
        <w:t xml:space="preserve">. L’idée est de trouver des solutions dans le présent. </w:t>
      </w:r>
    </w:p>
    <w:p w14:paraId="642B807D" w14:textId="407606D7" w:rsidR="00560B76" w:rsidRDefault="00560B76" w:rsidP="00560B76">
      <w:pPr>
        <w:jc w:val="both"/>
        <w:rPr>
          <w:lang w:val="fr-BE"/>
        </w:rPr>
      </w:pPr>
      <w:r>
        <w:rPr>
          <w:lang w:val="fr-BE"/>
        </w:rPr>
        <w:t>Se confronter, changer ce que l’on peut contrôler et a</w:t>
      </w:r>
      <w:r w:rsidRPr="00E77EDE">
        <w:rPr>
          <w:lang w:val="fr-BE"/>
        </w:rPr>
        <w:t>ccepter</w:t>
      </w:r>
      <w:r>
        <w:rPr>
          <w:lang w:val="fr-BE"/>
        </w:rPr>
        <w:t xml:space="preserve"> ce qui reste malgré tout</w:t>
      </w:r>
      <w:r w:rsidRPr="00E77EDE">
        <w:rPr>
          <w:lang w:val="fr-BE"/>
        </w:rPr>
        <w:t xml:space="preserve"> permet de se sentir plus calme et plus confiant dans la vie</w:t>
      </w:r>
      <w:r>
        <w:rPr>
          <w:lang w:val="fr-BE"/>
        </w:rPr>
        <w:t xml:space="preserve"> et</w:t>
      </w:r>
      <w:r w:rsidRPr="00E77EDE">
        <w:rPr>
          <w:lang w:val="fr-BE"/>
        </w:rPr>
        <w:t xml:space="preserve"> d’utiliser notre énergie pour des objectifs et des buts </w:t>
      </w:r>
      <w:r>
        <w:rPr>
          <w:lang w:val="fr-BE"/>
        </w:rPr>
        <w:t xml:space="preserve">qui sont plus </w:t>
      </w:r>
      <w:r w:rsidRPr="00E77EDE">
        <w:rPr>
          <w:lang w:val="fr-BE"/>
        </w:rPr>
        <w:t>concrets et réalisables.</w:t>
      </w:r>
    </w:p>
    <w:p w14:paraId="14A34101" w14:textId="73ED38EA" w:rsidR="00560B76" w:rsidRDefault="00560B76" w:rsidP="00640953">
      <w:pPr>
        <w:jc w:val="both"/>
        <w:rPr>
          <w:lang w:val="fr-BE"/>
        </w:rPr>
      </w:pPr>
    </w:p>
    <w:p w14:paraId="4C7F6D2C" w14:textId="77777777" w:rsidR="00640953" w:rsidRPr="00837A43" w:rsidRDefault="00640953" w:rsidP="00640953">
      <w:pPr>
        <w:jc w:val="both"/>
        <w:rPr>
          <w:lang w:val="fr-BE"/>
        </w:rPr>
      </w:pPr>
    </w:p>
    <w:p w14:paraId="69F2BF9F" w14:textId="77777777" w:rsidR="00000000" w:rsidRPr="00640953" w:rsidRDefault="00000000">
      <w:pPr>
        <w:rPr>
          <w:lang w:val="fr-BE"/>
        </w:rPr>
      </w:pPr>
    </w:p>
    <w:sectPr w:rsidR="00E173A9" w:rsidRPr="00640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953"/>
    <w:rsid w:val="00021745"/>
    <w:rsid w:val="000331E1"/>
    <w:rsid w:val="000E58C5"/>
    <w:rsid w:val="00101753"/>
    <w:rsid w:val="00167E61"/>
    <w:rsid w:val="002807DD"/>
    <w:rsid w:val="003C18EC"/>
    <w:rsid w:val="003F5AC7"/>
    <w:rsid w:val="004D70E2"/>
    <w:rsid w:val="00537D50"/>
    <w:rsid w:val="00560B76"/>
    <w:rsid w:val="00640953"/>
    <w:rsid w:val="00675F55"/>
    <w:rsid w:val="006C3B90"/>
    <w:rsid w:val="006F07FD"/>
    <w:rsid w:val="008F1447"/>
    <w:rsid w:val="009134F0"/>
    <w:rsid w:val="00AB65DC"/>
    <w:rsid w:val="00AE39FD"/>
    <w:rsid w:val="00CE5A19"/>
    <w:rsid w:val="00D36E02"/>
    <w:rsid w:val="00D65CCF"/>
    <w:rsid w:val="00E77ED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5382D5CD"/>
  <w15:chartTrackingRefBased/>
  <w15:docId w15:val="{79213A8B-CB0D-8543-B97E-1822E8C0F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953"/>
    <w:pPr>
      <w:spacing w:after="160" w:line="259" w:lineRule="auto"/>
    </w:pPr>
    <w:rPr>
      <w:sz w:val="22"/>
      <w:szCs w:val="2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499</Words>
  <Characters>2749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Genouville</dc:creator>
  <cp:keywords/>
  <dc:description/>
  <cp:lastModifiedBy>marie caillier</cp:lastModifiedBy>
  <cp:revision>6</cp:revision>
  <dcterms:created xsi:type="dcterms:W3CDTF">2022-11-28T08:27:00Z</dcterms:created>
  <dcterms:modified xsi:type="dcterms:W3CDTF">2024-02-15T03:58:00Z</dcterms:modified>
</cp:coreProperties>
</file>