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8879A" w14:textId="04A11BFA" w:rsidR="001C54C0" w:rsidRPr="00BD7F1C" w:rsidRDefault="001C54C0" w:rsidP="006A5A71">
      <w:pPr>
        <w:jc w:val="both"/>
        <w:rPr>
          <w:b/>
          <w:bCs/>
        </w:rPr>
      </w:pPr>
      <w:r w:rsidRPr="00BD7F1C">
        <w:rPr>
          <w:b/>
          <w:bCs/>
        </w:rPr>
        <w:t>Seuil de faisabilité</w:t>
      </w:r>
    </w:p>
    <w:p w14:paraId="5FFFA89E" w14:textId="77777777" w:rsidR="00BD7F1C" w:rsidRDefault="00ED1697" w:rsidP="006A5A71">
      <w:pPr>
        <w:jc w:val="both"/>
      </w:pPr>
      <w:r>
        <w:t>Bonjour</w:t>
      </w:r>
      <w:r w:rsidR="00BD7F1C">
        <w:t>,</w:t>
      </w:r>
    </w:p>
    <w:p w14:paraId="584CE375" w14:textId="648F18B0" w:rsidR="00BE038A" w:rsidRPr="001C54C0" w:rsidRDefault="001C54C0" w:rsidP="00BE038A">
      <w:pPr>
        <w:jc w:val="both"/>
      </w:pPr>
      <w:r>
        <w:t xml:space="preserve">Dans cette capsule, nous allons parler du seuil de faisabilité. </w:t>
      </w:r>
      <w:r w:rsidR="00BE038A" w:rsidRPr="00A670CC">
        <w:t xml:space="preserve">L’objectif </w:t>
      </w:r>
      <w:r w:rsidR="00BE038A">
        <w:t xml:space="preserve">est </w:t>
      </w:r>
      <w:r w:rsidR="00BE038A" w:rsidRPr="00A670CC">
        <w:t xml:space="preserve">de </w:t>
      </w:r>
      <w:r w:rsidR="00BE038A">
        <w:t xml:space="preserve">vous permettre de </w:t>
      </w:r>
      <w:r w:rsidR="00BE038A" w:rsidRPr="00A670CC">
        <w:t xml:space="preserve">pouvoir identifier </w:t>
      </w:r>
      <w:r w:rsidR="00BE038A">
        <w:t>le moment à partir duquel votre</w:t>
      </w:r>
      <w:r w:rsidR="00BE038A" w:rsidRPr="00A670CC">
        <w:t xml:space="preserve"> réflexion </w:t>
      </w:r>
      <w:r w:rsidR="00BE038A">
        <w:t xml:space="preserve">ou raisonnement </w:t>
      </w:r>
      <w:r w:rsidR="00BE038A" w:rsidRPr="00A670CC">
        <w:t>n’est plus efficace</w:t>
      </w:r>
      <w:r w:rsidR="00BE038A">
        <w:t xml:space="preserve">. </w:t>
      </w:r>
    </w:p>
    <w:p w14:paraId="56F0DE69" w14:textId="0A67D536" w:rsidR="00F626FC" w:rsidRPr="00A670CC" w:rsidRDefault="00C374CD" w:rsidP="006A5A71">
      <w:pPr>
        <w:jc w:val="both"/>
      </w:pPr>
      <w:r w:rsidRPr="00A670CC">
        <w:t>On a tous appris que pour bien réfléchir, il faut être un minimum activé.</w:t>
      </w:r>
      <w:r w:rsidR="001C54C0" w:rsidRPr="00A670CC">
        <w:t xml:space="preserve"> Il faut par exemple</w:t>
      </w:r>
      <w:r w:rsidRPr="00A670CC">
        <w:t xml:space="preserve"> </w:t>
      </w:r>
      <w:r w:rsidR="001C54C0" w:rsidRPr="00A670CC">
        <w:t>une a</w:t>
      </w:r>
      <w:r w:rsidRPr="00A670CC">
        <w:t>ctivation suffisamme</w:t>
      </w:r>
      <w:r w:rsidR="001C54C0" w:rsidRPr="00A670CC">
        <w:t>n</w:t>
      </w:r>
      <w:r w:rsidRPr="00A670CC">
        <w:t xml:space="preserve">t </w:t>
      </w:r>
      <w:r w:rsidR="001C54C0" w:rsidRPr="00A670CC">
        <w:t>élevée</w:t>
      </w:r>
      <w:r w:rsidRPr="00A670CC">
        <w:t xml:space="preserve"> </w:t>
      </w:r>
      <w:r w:rsidR="001C54C0" w:rsidRPr="00A670CC">
        <w:t>pour réviser un examen</w:t>
      </w:r>
      <w:r w:rsidRPr="00A670CC">
        <w:t xml:space="preserve">. </w:t>
      </w:r>
      <w:r w:rsidR="00F626FC" w:rsidRPr="00A670CC">
        <w:t xml:space="preserve">Si on est </w:t>
      </w:r>
      <w:r w:rsidR="0046255C">
        <w:t>un peu</w:t>
      </w:r>
      <w:r w:rsidR="00F626FC" w:rsidRPr="00A670CC">
        <w:t xml:space="preserve"> endormi, ça ne va pas marcher. </w:t>
      </w:r>
      <w:r w:rsidRPr="00A670CC">
        <w:t xml:space="preserve">Mais </w:t>
      </w:r>
      <w:r w:rsidR="00A670CC" w:rsidRPr="00A670CC">
        <w:t xml:space="preserve">si cette </w:t>
      </w:r>
      <w:r w:rsidRPr="00A670CC">
        <w:t xml:space="preserve">activation est trop </w:t>
      </w:r>
      <w:r w:rsidR="00A670CC" w:rsidRPr="00A670CC">
        <w:t>intense</w:t>
      </w:r>
      <w:r w:rsidRPr="00A670CC">
        <w:t xml:space="preserve">, </w:t>
      </w:r>
      <w:r w:rsidR="001C54C0" w:rsidRPr="00A670CC">
        <w:t>nous n’</w:t>
      </w:r>
      <w:r w:rsidRPr="00A670CC">
        <w:t>arriv</w:t>
      </w:r>
      <w:r w:rsidR="001C54C0" w:rsidRPr="00A670CC">
        <w:t>ons</w:t>
      </w:r>
      <w:r w:rsidRPr="00A670CC">
        <w:t xml:space="preserve"> plus à fixer notre attention, </w:t>
      </w:r>
      <w:r w:rsidR="001C54C0" w:rsidRPr="00A670CC">
        <w:t xml:space="preserve">nous ne parvenons </w:t>
      </w:r>
      <w:r w:rsidRPr="00A670CC">
        <w:t xml:space="preserve">plus à réfléchir, </w:t>
      </w:r>
      <w:r w:rsidR="001C54C0" w:rsidRPr="00A670CC">
        <w:t>nous partons un peu</w:t>
      </w:r>
      <w:r w:rsidRPr="00A670CC">
        <w:t xml:space="preserve"> dans tous les sens</w:t>
      </w:r>
      <w:r w:rsidR="001C54C0" w:rsidRPr="00A670CC">
        <w:t>.</w:t>
      </w:r>
      <w:r w:rsidR="00F626FC" w:rsidRPr="00A670CC">
        <w:t xml:space="preserve"> </w:t>
      </w:r>
    </w:p>
    <w:p w14:paraId="34F99646" w14:textId="26995DB4" w:rsidR="00BE038A" w:rsidRPr="00656354" w:rsidRDefault="00BE038A" w:rsidP="00BE038A">
      <w:r w:rsidRPr="00656354">
        <w:t xml:space="preserve">Le seuil de faisabilité est d’une certaine façon </w:t>
      </w:r>
      <w:r w:rsidR="00656354" w:rsidRPr="00656354">
        <w:t>ce moment</w:t>
      </w:r>
      <w:r w:rsidRPr="00656354">
        <w:t xml:space="preserve"> où l’activation devient trop intense. </w:t>
      </w:r>
    </w:p>
    <w:p w14:paraId="414CBFBD" w14:textId="65B3DEF1" w:rsidR="00D24053" w:rsidRPr="00D24053" w:rsidRDefault="00656354" w:rsidP="00656354">
      <w:pPr>
        <w:jc w:val="both"/>
      </w:pPr>
      <w:r w:rsidRPr="005918B3">
        <w:t xml:space="preserve">Pour </w:t>
      </w:r>
      <w:r w:rsidR="00D24053">
        <w:t>l’</w:t>
      </w:r>
      <w:r w:rsidRPr="005918B3">
        <w:t>identifier,</w:t>
      </w:r>
      <w:r>
        <w:rPr>
          <w:b/>
          <w:bCs/>
        </w:rPr>
        <w:t xml:space="preserve"> </w:t>
      </w:r>
      <w:r>
        <w:t xml:space="preserve">pensez au thermomètre émotionnel (vous pouvez revoir la capsule T.E. si besoin). Sur ce thermomètre de 0 à 10, identifiez le niveau au-delà duquel vous ne pouvez plus réfléchir </w:t>
      </w:r>
      <w:r w:rsidR="00603215">
        <w:t>efficacement</w:t>
      </w:r>
      <w:r>
        <w:t xml:space="preserve"> à la situation. </w:t>
      </w:r>
      <w:r w:rsidRPr="00382505">
        <w:rPr>
          <w:rFonts w:cstheme="minorHAnsi"/>
        </w:rPr>
        <w:t xml:space="preserve">Nous sommes tous différents par rapport à notre capacité à travailler ou </w:t>
      </w:r>
      <w:r w:rsidR="00D24053">
        <w:rPr>
          <w:rFonts w:cstheme="minorHAnsi"/>
        </w:rPr>
        <w:t xml:space="preserve">à </w:t>
      </w:r>
      <w:r w:rsidRPr="00382505">
        <w:rPr>
          <w:rFonts w:cstheme="minorHAnsi"/>
        </w:rPr>
        <w:t>réfléchir dans le stress, néanmoins, jusqu’à 4-5/10 c’est possible, 6/10, ça peut arriver, mais au-delà, c’est une illusion, la capacité de réflexion est altérée. </w:t>
      </w:r>
      <w:r w:rsidR="00D24053">
        <w:t xml:space="preserve">Si je prends l’exemple de la colère et que je mesure cette colère à 9 sur 10, est-ce qu’il est encore faisable de réfléchir calmement à la situation ? Non. A ce moment-là, il ne vous est plus utile de vous confronter à vos émotions ou à vos pensées. </w:t>
      </w:r>
    </w:p>
    <w:p w14:paraId="516DA05C" w14:textId="16F78347" w:rsidR="00656354" w:rsidRDefault="00D24053" w:rsidP="00656354">
      <w:pPr>
        <w:jc w:val="both"/>
        <w:rPr>
          <w:rFonts w:cstheme="minorHAnsi"/>
          <w:color w:val="FF0000"/>
        </w:rPr>
      </w:pPr>
      <w:r>
        <w:t>Généralement, le seuil moyen est autour de 5</w:t>
      </w:r>
      <w:r w:rsidR="00603215">
        <w:t> ;</w:t>
      </w:r>
      <w:r>
        <w:t xml:space="preserve"> et vous, qu’en pensez-vous ? Quel serait votre seuil de faisabilité ?</w:t>
      </w:r>
    </w:p>
    <w:p w14:paraId="1F15BDC2" w14:textId="4D3A8955" w:rsidR="000367D7" w:rsidRDefault="000367D7" w:rsidP="006A5A71">
      <w:pPr>
        <w:jc w:val="both"/>
      </w:pPr>
    </w:p>
    <w:p w14:paraId="59B35A5E" w14:textId="509EB5D8" w:rsidR="0099537E" w:rsidRDefault="0099537E" w:rsidP="006A5A71">
      <w:pPr>
        <w:jc w:val="both"/>
      </w:pPr>
    </w:p>
    <w:p w14:paraId="0BEA3932" w14:textId="77777777" w:rsidR="00D24053" w:rsidRPr="00D24053" w:rsidRDefault="00D24053" w:rsidP="006A5A71">
      <w:pPr>
        <w:jc w:val="both"/>
        <w:rPr>
          <w:lang w:val="fr-FR"/>
        </w:rPr>
      </w:pPr>
    </w:p>
    <w:sectPr w:rsidR="00D24053" w:rsidRPr="00D240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697"/>
    <w:rsid w:val="000367D7"/>
    <w:rsid w:val="000960E0"/>
    <w:rsid w:val="000B3A79"/>
    <w:rsid w:val="001408EE"/>
    <w:rsid w:val="001C0694"/>
    <w:rsid w:val="001C54C0"/>
    <w:rsid w:val="0023133F"/>
    <w:rsid w:val="00280D00"/>
    <w:rsid w:val="00341B9D"/>
    <w:rsid w:val="0034740C"/>
    <w:rsid w:val="003E5873"/>
    <w:rsid w:val="0041020B"/>
    <w:rsid w:val="0046255C"/>
    <w:rsid w:val="0047758F"/>
    <w:rsid w:val="005918B3"/>
    <w:rsid w:val="00603215"/>
    <w:rsid w:val="00635667"/>
    <w:rsid w:val="00656354"/>
    <w:rsid w:val="006A5A71"/>
    <w:rsid w:val="00735F18"/>
    <w:rsid w:val="007D07C7"/>
    <w:rsid w:val="00867E5D"/>
    <w:rsid w:val="008A3951"/>
    <w:rsid w:val="008E6935"/>
    <w:rsid w:val="009049D3"/>
    <w:rsid w:val="0099537E"/>
    <w:rsid w:val="009B586F"/>
    <w:rsid w:val="00A670CC"/>
    <w:rsid w:val="00A80BA7"/>
    <w:rsid w:val="00BD7F1C"/>
    <w:rsid w:val="00BE038A"/>
    <w:rsid w:val="00C374CD"/>
    <w:rsid w:val="00CF2E3A"/>
    <w:rsid w:val="00D24053"/>
    <w:rsid w:val="00D71D59"/>
    <w:rsid w:val="00ED1697"/>
    <w:rsid w:val="00F42F15"/>
    <w:rsid w:val="00F50A10"/>
    <w:rsid w:val="00F626FC"/>
    <w:rsid w:val="00FC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758A9"/>
  <w15:chartTrackingRefBased/>
  <w15:docId w15:val="{C0C18152-3BA3-48B9-B975-54788DDF6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anuel">
    <w:name w:val="Manuel"/>
    <w:basedOn w:val="Normal"/>
    <w:link w:val="ManuelCar"/>
    <w:qFormat/>
    <w:rsid w:val="00BE038A"/>
    <w:pPr>
      <w:spacing w:after="60" w:line="220" w:lineRule="exact"/>
      <w:jc w:val="both"/>
    </w:pPr>
    <w:rPr>
      <w:rFonts w:ascii="Calibri" w:eastAsia="Calibri" w:hAnsi="Calibri" w:cs="Times New Roman"/>
      <w:color w:val="474847"/>
      <w:sz w:val="20"/>
      <w:szCs w:val="20"/>
      <w:lang w:val="fr-FR" w:eastAsia="fr-BE"/>
    </w:rPr>
  </w:style>
  <w:style w:type="character" w:customStyle="1" w:styleId="ManuelCar">
    <w:name w:val="Manuel Car"/>
    <w:basedOn w:val="Policepardfaut"/>
    <w:link w:val="Manuel"/>
    <w:rsid w:val="00BE038A"/>
    <w:rPr>
      <w:rFonts w:ascii="Calibri" w:eastAsia="Calibri" w:hAnsi="Calibri" w:cs="Times New Roman"/>
      <w:color w:val="474847"/>
      <w:sz w:val="20"/>
      <w:szCs w:val="20"/>
      <w:lang w:val="fr-FR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235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Panorios Nadia</dc:creator>
  <cp:keywords/>
  <dc:description/>
  <cp:lastModifiedBy>marie caillier</cp:lastModifiedBy>
  <cp:revision>6</cp:revision>
  <dcterms:created xsi:type="dcterms:W3CDTF">2022-10-11T07:18:00Z</dcterms:created>
  <dcterms:modified xsi:type="dcterms:W3CDTF">2024-02-15T04:16:00Z</dcterms:modified>
</cp:coreProperties>
</file>